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D1" w:rsidRPr="00BE4BD1" w:rsidRDefault="006B53ED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 w:rsidRPr="00BE4BD1">
        <w:rPr>
          <w:rFonts w:ascii="Times New Roman" w:hAnsi="Times New Roman"/>
          <w:sz w:val="20"/>
          <w:szCs w:val="20"/>
        </w:rPr>
        <w:t>Справочник</w:t>
      </w:r>
      <w:r w:rsidR="00B00F8F" w:rsidRPr="00BE4BD1">
        <w:rPr>
          <w:rFonts w:ascii="Times New Roman" w:hAnsi="Times New Roman"/>
          <w:sz w:val="20"/>
          <w:szCs w:val="20"/>
        </w:rPr>
        <w:t xml:space="preserve"> </w:t>
      </w:r>
    </w:p>
    <w:p w:rsidR="006B53ED" w:rsidRPr="00BE4BD1" w:rsidRDefault="006B53ED" w:rsidP="0089132D">
      <w:pPr>
        <w:pStyle w:val="af0"/>
        <w:widowControl w:val="0"/>
        <w:jc w:val="center"/>
        <w:rPr>
          <w:rFonts w:ascii="Times New Roman" w:hAnsi="Times New Roman"/>
          <w:sz w:val="20"/>
        </w:rPr>
      </w:pPr>
      <w:r w:rsidRPr="00BE4BD1">
        <w:rPr>
          <w:rFonts w:ascii="Times New Roman" w:hAnsi="Times New Roman"/>
          <w:sz w:val="20"/>
        </w:rPr>
        <w:t xml:space="preserve">бизнес-процессов оказания государственной услуги </w:t>
      </w:r>
      <w:r w:rsidR="00BE4BD1" w:rsidRPr="00BE4BD1">
        <w:rPr>
          <w:rFonts w:ascii="Times New Roman" w:hAnsi="Times New Roman"/>
          <w:bCs/>
          <w:sz w:val="20"/>
        </w:rPr>
        <w:t>«Государственная регистрация выпуска объявленных акций</w:t>
      </w:r>
      <w:r w:rsidR="00BE4BD1" w:rsidRPr="00BE4BD1">
        <w:rPr>
          <w:rFonts w:ascii="Times New Roman" w:hAnsi="Times New Roman"/>
          <w:sz w:val="20"/>
        </w:rPr>
        <w:t>»</w:t>
      </w:r>
    </w:p>
    <w:p w:rsidR="00BE4BD1" w:rsidRPr="00202FDB" w:rsidRDefault="00BE4BD1" w:rsidP="0089132D">
      <w:pPr>
        <w:pStyle w:val="af0"/>
        <w:widowControl w:val="0"/>
        <w:jc w:val="center"/>
        <w:rPr>
          <w:rFonts w:ascii="Times New Roman" w:hAnsi="Times New Roman"/>
          <w:sz w:val="20"/>
        </w:rPr>
      </w:pPr>
    </w:p>
    <w:p w:rsidR="006B53ED" w:rsidRPr="00202FDB" w:rsidRDefault="006B53ED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</w:p>
    <w:p w:rsidR="006B53ED" w:rsidRPr="00202FDB" w:rsidRDefault="00830EF8" w:rsidP="0089132D">
      <w:pPr>
        <w:widowControl w:val="0"/>
      </w:pPr>
      <w:r>
        <w:rPr>
          <w:noProof/>
        </w:rPr>
        <w:pict>
          <v:roundrect id="_x0000_s5421" style="position:absolute;left:0;text-align:left;margin-left:-20.3pt;margin-top:.35pt;width:102.25pt;height:43.9pt;z-index:255109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5421">
              <w:txbxContent>
                <w:p w:rsidR="001F470B" w:rsidRPr="00942258" w:rsidRDefault="001F470B" w:rsidP="006B53ED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D17D13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5423" style="position:absolute;left:0;text-align:left;margin-left:615.5pt;margin-top:1.1pt;width:118.75pt;height:34.95pt;z-index:255111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5423">
              <w:txbxContent>
                <w:p w:rsidR="001F470B" w:rsidRPr="00D17D13" w:rsidRDefault="001F470B" w:rsidP="00AB4F3B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D17D13">
                    <w:rPr>
                      <w:sz w:val="20"/>
                      <w:szCs w:val="20"/>
                    </w:rPr>
                    <w:t xml:space="preserve">Руководство ДНСРЦБ </w:t>
                  </w:r>
                </w:p>
                <w:p w:rsidR="001F470B" w:rsidRDefault="001F470B" w:rsidP="006B53E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426" style="position:absolute;left:0;text-align:left;margin-left:447.5pt;margin-top:.2pt;width:155.35pt;height:35.85pt;z-index:255114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5426">
              <w:txbxContent>
                <w:p w:rsidR="001F470B" w:rsidRPr="00D17D13" w:rsidRDefault="001F470B" w:rsidP="006B53ED">
                  <w:pPr>
                    <w:jc w:val="center"/>
                    <w:rPr>
                      <w:sz w:val="20"/>
                    </w:rPr>
                  </w:pPr>
                  <w:r w:rsidRPr="00D17D13">
                    <w:rPr>
                      <w:sz w:val="20"/>
                    </w:rPr>
                    <w:t>Уполномоченный работник ДНСРЦБ</w:t>
                  </w:r>
                </w:p>
                <w:p w:rsidR="001F470B" w:rsidRDefault="001F470B" w:rsidP="006B53E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422" style="position:absolute;left:0;text-align:left;margin-left:90.05pt;margin-top:.35pt;width:115.55pt;height:73.8pt;z-index:255110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5422">
              <w:txbxContent>
                <w:p w:rsidR="001F470B" w:rsidRPr="00D17D13" w:rsidRDefault="001F470B" w:rsidP="006B53ED">
                  <w:pPr>
                    <w:ind w:right="57"/>
                    <w:jc w:val="center"/>
                    <w:rPr>
                      <w:sz w:val="20"/>
                    </w:rPr>
                  </w:pPr>
                  <w:r w:rsidRPr="00D17D13">
                    <w:rPr>
                      <w:sz w:val="20"/>
                    </w:rPr>
                    <w:t>Работник</w:t>
                  </w:r>
                  <w:r w:rsidRPr="00D17D13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6B53E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424" style="position:absolute;left:0;text-align:left;margin-left:212.1pt;margin-top:.2pt;width:111.35pt;height:59.75pt;z-index:255112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5424">
              <w:txbxContent>
                <w:p w:rsidR="001F470B" w:rsidRDefault="001F470B" w:rsidP="006B53ED">
                  <w:pPr>
                    <w:jc w:val="center"/>
                  </w:pPr>
                  <w:r w:rsidRPr="00D17D13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5425" style="position:absolute;left:0;text-align:left;margin-left:329.3pt;margin-top:.35pt;width:108.65pt;height:38.5pt;z-index:255113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5425">
              <w:txbxContent>
                <w:p w:rsidR="001F470B" w:rsidRPr="00D17D13" w:rsidRDefault="001F470B" w:rsidP="006B53ED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D17D13">
                    <w:rPr>
                      <w:sz w:val="20"/>
                      <w:szCs w:val="20"/>
                    </w:rPr>
                    <w:t xml:space="preserve">Руководство ДНСРЦБ </w:t>
                  </w:r>
                </w:p>
                <w:p w:rsidR="001F470B" w:rsidRDefault="001F470B" w:rsidP="006B53ED">
                  <w:pPr>
                    <w:jc w:val="center"/>
                  </w:pPr>
                </w:p>
              </w:txbxContent>
            </v:textbox>
          </v:roundrect>
        </w:pict>
      </w:r>
    </w:p>
    <w:p w:rsidR="006B53ED" w:rsidRPr="00202FDB" w:rsidRDefault="006B53ED" w:rsidP="0089132D">
      <w:pPr>
        <w:widowControl w:val="0"/>
      </w:pPr>
    </w:p>
    <w:p w:rsidR="006B53ED" w:rsidRPr="00202FDB" w:rsidRDefault="006B53ED" w:rsidP="0089132D">
      <w:pPr>
        <w:widowControl w:val="0"/>
      </w:pPr>
    </w:p>
    <w:p w:rsidR="006B53ED" w:rsidRPr="00202FDB" w:rsidRDefault="00830EF8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5432" type="#_x0000_t109" style="position:absolute;left:0;text-align:left;margin-left:-20.3pt;margin-top:2.6pt;width:102.25pt;height:139.85pt;z-index:2551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5432">
              <w:txbxContent>
                <w:p w:rsidR="001F470B" w:rsidRPr="009F14AD" w:rsidRDefault="001F470B" w:rsidP="005754E5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9F14AD">
                    <w:rPr>
                      <w:sz w:val="20"/>
                    </w:rPr>
                    <w:t>услугополучателем</w:t>
                  </w:r>
                  <w:proofErr w:type="spellEnd"/>
                  <w:r w:rsidRPr="009F14AD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9F14AD" w:rsidRDefault="001F470B" w:rsidP="006B53ED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6B53E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430" type="#_x0000_t109" style="position:absolute;left:0;text-align:left;margin-left:624.2pt;margin-top:1.65pt;width:103.2pt;height:57.1pt;z-index:2551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5430">
              <w:txbxContent>
                <w:p w:rsidR="001F470B" w:rsidRPr="00730FE4" w:rsidRDefault="001F470B" w:rsidP="00AB4F3B">
                  <w:pPr>
                    <w:jc w:val="center"/>
                    <w:rPr>
                      <w:sz w:val="20"/>
                      <w:lang w:val="kk-KZ"/>
                    </w:rPr>
                  </w:pPr>
                  <w:r w:rsidRPr="00730FE4">
                    <w:rPr>
                      <w:bCs/>
                      <w:sz w:val="20"/>
                    </w:rPr>
                    <w:t>Согласование проекта свидетельства либо отказа</w:t>
                  </w:r>
                </w:p>
                <w:p w:rsidR="001F470B" w:rsidRDefault="001F470B" w:rsidP="006B53E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5431" type="#_x0000_t109" style="position:absolute;left:0;text-align:left;margin-left:441.5pt;margin-top:2.6pt;width:164.5pt;height:67.1pt;z-index:25511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5431">
              <w:txbxContent>
                <w:p w:rsidR="001F470B" w:rsidRPr="00730FE4" w:rsidRDefault="001F470B" w:rsidP="00730FE4">
                  <w:pPr>
                    <w:ind w:firstLine="708"/>
                    <w:jc w:val="center"/>
                    <w:rPr>
                      <w:bCs/>
                      <w:sz w:val="20"/>
                    </w:rPr>
                  </w:pPr>
                  <w:r w:rsidRPr="00730FE4">
                    <w:rPr>
                      <w:bCs/>
                      <w:sz w:val="20"/>
                    </w:rPr>
                    <w:t xml:space="preserve">Рассмотрение документов на соответствие пункту 9 стандарта, </w:t>
                  </w:r>
                  <w:r w:rsidRPr="00730FE4">
                    <w:rPr>
                      <w:sz w:val="20"/>
                    </w:rPr>
                    <w:t>подготовка</w:t>
                  </w:r>
                  <w:r w:rsidRPr="00730FE4">
                    <w:rPr>
                      <w:rStyle w:val="s0"/>
                      <w:sz w:val="20"/>
                    </w:rPr>
                    <w:t xml:space="preserve"> проекта свидетельства либо отказа</w:t>
                  </w:r>
                </w:p>
                <w:p w:rsidR="001F470B" w:rsidRPr="00752809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6B53ED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6B53E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428" type="#_x0000_t109" style="position:absolute;left:0;text-align:left;margin-left:337.15pt;margin-top:1.65pt;width:93.1pt;height:101.15pt;z-index:2551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5428">
              <w:txbxContent>
                <w:p w:rsidR="001F470B" w:rsidRPr="00730FE4" w:rsidRDefault="001F470B" w:rsidP="006B53ED">
                  <w:pPr>
                    <w:jc w:val="center"/>
                    <w:rPr>
                      <w:sz w:val="20"/>
                    </w:rPr>
                  </w:pPr>
                  <w:r w:rsidRPr="00730FE4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</w:t>
                  </w:r>
                  <w:r>
                    <w:rPr>
                      <w:bCs/>
                      <w:sz w:val="20"/>
                    </w:rPr>
                    <w:t>ча документов ему на исполнение</w:t>
                  </w:r>
                </w:p>
                <w:p w:rsidR="001F470B" w:rsidRDefault="001F470B" w:rsidP="006B53ED">
                  <w:pPr>
                    <w:jc w:val="center"/>
                  </w:pPr>
                </w:p>
              </w:txbxContent>
            </v:textbox>
          </v:shape>
        </w:pict>
      </w:r>
    </w:p>
    <w:p w:rsidR="006B53ED" w:rsidRPr="00202FDB" w:rsidRDefault="00AA22E7" w:rsidP="0089132D">
      <w:pPr>
        <w:widowControl w:val="0"/>
      </w:pPr>
      <w:r>
        <w:rPr>
          <w:noProof/>
        </w:rPr>
        <w:pict>
          <v:shape id="_x0000_s5429" type="#_x0000_t109" style="position:absolute;left:0;text-align:left;margin-left:215.95pt;margin-top:2.35pt;width:107.5pt;height:91.2pt;z-index:25511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5429">
              <w:txbxContent>
                <w:p w:rsidR="001F470B" w:rsidRPr="00730FE4" w:rsidRDefault="001F470B" w:rsidP="006B53ED">
                  <w:pPr>
                    <w:jc w:val="center"/>
                    <w:rPr>
                      <w:sz w:val="20"/>
                    </w:rPr>
                  </w:pPr>
                  <w:r w:rsidRPr="00730FE4">
                    <w:rPr>
                      <w:bCs/>
                      <w:sz w:val="20"/>
                    </w:rPr>
                    <w:t>Ознакомление с содержанием документов и наложение на них резолюци</w:t>
                  </w:r>
                  <w:r>
                    <w:rPr>
                      <w:bCs/>
                      <w:sz w:val="20"/>
                    </w:rPr>
                    <w:t>й, передача документов в ДНСРЦБ</w:t>
                  </w:r>
                </w:p>
                <w:p w:rsidR="001F470B" w:rsidRDefault="001F470B" w:rsidP="006B53ED">
                  <w:pPr>
                    <w:jc w:val="center"/>
                  </w:pPr>
                </w:p>
              </w:txbxContent>
            </v:textbox>
          </v:shape>
        </w:pict>
      </w:r>
      <w:r w:rsidR="00830EF8">
        <w:rPr>
          <w:noProof/>
        </w:rPr>
        <w:pict>
          <v:line id="_x0000_s5495" style="position:absolute;left:0;text-align:left;flip:y;z-index:255184896;visibility:visible" from="606pt,2.35pt" to="624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 w:rsidR="00830EF8">
        <w:rPr>
          <w:noProof/>
        </w:rPr>
        <w:pict>
          <v:line id="_x0000_s5437" style="position:absolute;left:0;text-align:left;flip:y;z-index:255125504;visibility:visible" from="430.25pt,13.75pt" to="441.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B53ED" w:rsidRPr="00202FDB" w:rsidRDefault="00830EF8" w:rsidP="0089132D">
      <w:pPr>
        <w:widowControl w:val="0"/>
      </w:pPr>
      <w:r>
        <w:rPr>
          <w:noProof/>
        </w:rPr>
        <w:pict>
          <v:shape id="_x0000_s5427" type="#_x0000_t109" style="position:absolute;left:0;text-align:left;margin-left:93.5pt;margin-top:4.4pt;width:109.2pt;height:123.4pt;z-index:2551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5427">
              <w:txbxContent>
                <w:p w:rsidR="001F470B" w:rsidRPr="00FF1DA0" w:rsidRDefault="001F470B" w:rsidP="00FF1DA0">
                  <w:pPr>
                    <w:pStyle w:val="2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30FE4">
                    <w:rPr>
                      <w:rStyle w:val="s0"/>
                      <w:sz w:val="20"/>
                      <w:szCs w:val="20"/>
                    </w:rPr>
                    <w:t xml:space="preserve">Прием и регистрация представленных </w:t>
                  </w:r>
                  <w:proofErr w:type="spellStart"/>
                  <w:r w:rsidRPr="00730FE4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 w:rsidRPr="00730FE4">
                    <w:rPr>
                      <w:rStyle w:val="s0"/>
                      <w:sz w:val="20"/>
                      <w:szCs w:val="20"/>
                    </w:rPr>
                    <w:t xml:space="preserve">  документов</w:t>
                  </w:r>
                  <w:r>
                    <w:rPr>
                      <w:rStyle w:val="s0"/>
                      <w:sz w:val="20"/>
                      <w:szCs w:val="20"/>
                    </w:rPr>
                    <w:t xml:space="preserve"> на портале, п</w:t>
                  </w:r>
                  <w:r w:rsidRPr="00730FE4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6B53E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5448" style="position:absolute;left:0;text-align:left;flip:x;z-index:255136768;visibility:visible" from="606pt,4.4pt" to="62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435" style="position:absolute;left:0;text-align:left;flip:y;z-index:255123456;visibility:visible" from="323.45pt,7.65pt" to="336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B53ED" w:rsidRPr="00202FDB" w:rsidRDefault="00830EF8" w:rsidP="0089132D">
      <w:pPr>
        <w:widowControl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5446" type="#_x0000_t32" style="position:absolute;left:0;text-align:left;margin-left:672.35pt;margin-top:10.45pt;width:0;height:11.3pt;z-index:255134720" o:connectortype="straight"/>
        </w:pict>
      </w:r>
      <w:r>
        <w:rPr>
          <w:noProof/>
        </w:rPr>
        <w:pict>
          <v:line id="_x0000_s5436" style="position:absolute;left:0;text-align:left;flip:y;z-index:255124480;visibility:visible" from="202.7pt,13.3pt" to="215.9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B53ED" w:rsidRPr="00202FDB" w:rsidRDefault="00830EF8" w:rsidP="0089132D">
      <w:pPr>
        <w:widowControl w:val="0"/>
      </w:pPr>
      <w:r>
        <w:rPr>
          <w:noProof/>
        </w:rPr>
        <w:pict>
          <v:shape id="_x0000_s5444" type="#_x0000_t109" style="position:absolute;left:0;text-align:left;margin-left:471.35pt;margin-top:12.55pt;width:107.2pt;height:32.7pt;z-index:25513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444">
              <w:txbxContent>
                <w:p w:rsidR="001F470B" w:rsidRPr="00730FE4" w:rsidRDefault="001F470B" w:rsidP="006B53ED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20 календарных дней</w:t>
                  </w:r>
                </w:p>
                <w:p w:rsidR="001F470B" w:rsidRPr="00C601D1" w:rsidRDefault="001F470B" w:rsidP="006B53E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491" type="#_x0000_t109" style="position:absolute;left:0;text-align:left;margin-left:636.6pt;margin-top:5.3pt;width:81.2pt;height:44.3pt;z-index:25518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491">
              <w:txbxContent>
                <w:p w:rsidR="001F470B" w:rsidRPr="00730FE4" w:rsidRDefault="001F470B" w:rsidP="009847F0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AB4F3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493" type="#_x0000_t32" style="position:absolute;left:0;text-align:left;margin-left:437.95pt;margin-top:5.3pt;width:9.55pt;height:90.3pt;flip:x;z-index:255182848" o:connectortype="straight"/>
        </w:pict>
      </w:r>
      <w:r>
        <w:rPr>
          <w:noProof/>
        </w:rPr>
        <w:pict>
          <v:shape id="_x0000_s5445" type="#_x0000_t32" style="position:absolute;left:0;text-align:left;margin-left:531.85pt;margin-top:6.15pt;width:0;height:7.25pt;z-index:255133696" o:connectortype="straight"/>
        </w:pict>
      </w:r>
    </w:p>
    <w:p w:rsidR="006B53ED" w:rsidRPr="00202FDB" w:rsidRDefault="006B53ED" w:rsidP="0089132D">
      <w:pPr>
        <w:widowControl w:val="0"/>
      </w:pPr>
    </w:p>
    <w:p w:rsidR="006B53ED" w:rsidRPr="00202FDB" w:rsidRDefault="00AA22E7" w:rsidP="0089132D">
      <w:pPr>
        <w:widowControl w:val="0"/>
      </w:pPr>
      <w:r>
        <w:rPr>
          <w:noProof/>
        </w:rPr>
        <w:pict>
          <v:shape id="_x0000_s5440" type="#_x0000_t32" style="position:absolute;left:0;text-align:left;margin-left:274.4pt;margin-top:13.25pt;width:.05pt;height:9.7pt;z-index:255128576" o:connectortype="straight"/>
        </w:pict>
      </w:r>
      <w:r w:rsidR="00830EF8">
        <w:rPr>
          <w:noProof/>
        </w:rPr>
        <w:pict>
          <v:shape id="_x0000_s5443" type="#_x0000_t109" style="position:absolute;left:0;text-align:left;margin-left:336.9pt;margin-top:13.05pt;width:93.35pt;height:43.9pt;z-index:25513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443">
              <w:txbxContent>
                <w:p w:rsidR="001F470B" w:rsidRPr="00730FE4" w:rsidRDefault="001F470B" w:rsidP="00BA1456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6B53E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30EF8">
        <w:rPr>
          <w:noProof/>
        </w:rPr>
        <w:pict>
          <v:shape id="_x0000_s5439" type="#_x0000_t32" style="position:absolute;left:0;text-align:left;margin-left:378.15pt;margin-top:6.2pt;width:0;height:6.85pt;z-index:255127552" o:connectortype="straight"/>
        </w:pict>
      </w:r>
    </w:p>
    <w:p w:rsidR="006B53ED" w:rsidRPr="00202FDB" w:rsidRDefault="00AA22E7" w:rsidP="0089132D">
      <w:pPr>
        <w:widowControl w:val="0"/>
      </w:pPr>
      <w:r>
        <w:rPr>
          <w:noProof/>
        </w:rPr>
        <w:pict>
          <v:shape id="_x0000_s5442" type="#_x0000_t109" style="position:absolute;left:0;text-align:left;margin-left:215.95pt;margin-top:6.85pt;width:113.35pt;height:30.75pt;z-index:25513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442">
              <w:txbxContent>
                <w:p w:rsidR="001F470B" w:rsidRPr="00730FE4" w:rsidRDefault="001F470B" w:rsidP="00BA1456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6B53E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B53ED" w:rsidRPr="00202FDB" w:rsidRDefault="00830EF8" w:rsidP="0089132D">
      <w:pPr>
        <w:widowControl w:val="0"/>
      </w:pPr>
      <w:r>
        <w:rPr>
          <w:noProof/>
        </w:rPr>
        <w:pict>
          <v:shape id="_x0000_s5500" type="#_x0000_t109" style="position:absolute;left:0;text-align:left;margin-left:456.15pt;margin-top:.45pt;width:159.35pt;height:56.85pt;z-index:25519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5500">
              <w:txbxContent>
                <w:p w:rsidR="001F470B" w:rsidRPr="00730FE4" w:rsidRDefault="001F470B" w:rsidP="00AA22E7">
                  <w:pPr>
                    <w:jc w:val="center"/>
                    <w:rPr>
                      <w:sz w:val="20"/>
                    </w:rPr>
                  </w:pPr>
                  <w:r w:rsidRPr="00730FE4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730FE4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Default="001F470B" w:rsidP="00AB4F3B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AB4F3B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AB4F3B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AB4F3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7130" style="position:absolute;left:0;text-align:left;flip:y;z-index:266380288;visibility:visible" from="42.6pt,13.65pt" to="42.6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434" style="position:absolute;left:0;text-align:left;z-index:255122432;visibility:visible" from="19.9pt,13.65pt" to="19.9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B53ED" w:rsidRPr="00202FDB" w:rsidRDefault="00AA22E7" w:rsidP="0089132D">
      <w:pPr>
        <w:widowControl w:val="0"/>
      </w:pPr>
      <w:r>
        <w:rPr>
          <w:noProof/>
        </w:rPr>
        <w:pict>
          <v:shape id="_x0000_s5496" type="#_x0000_t109" style="position:absolute;left:0;text-align:left;margin-left:215.95pt;margin-top:15.15pt;width:107.5pt;height:42.15pt;z-index:25518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5496">
              <w:txbxContent>
                <w:p w:rsidR="001F470B" w:rsidRPr="00752809" w:rsidRDefault="001F470B" w:rsidP="00AB4F3B">
                  <w:pPr>
                    <w:jc w:val="center"/>
                    <w:rPr>
                      <w:sz w:val="18"/>
                      <w:szCs w:val="18"/>
                    </w:rPr>
                  </w:pPr>
                  <w:r w:rsidRPr="00730FE4">
                    <w:rPr>
                      <w:bCs/>
                      <w:sz w:val="20"/>
                    </w:rPr>
                    <w:t>Подписание свидетельства либо отказа</w:t>
                  </w:r>
                </w:p>
                <w:p w:rsidR="001F470B" w:rsidRDefault="001F470B" w:rsidP="00AB4F3B">
                  <w:pPr>
                    <w:jc w:val="center"/>
                  </w:pPr>
                </w:p>
              </w:txbxContent>
            </v:textbox>
          </v:shape>
        </w:pict>
      </w:r>
      <w:r w:rsidR="00830EF8">
        <w:rPr>
          <w:noProof/>
        </w:rPr>
        <w:pict>
          <v:line id="_x0000_s5494" style="position:absolute;left:0;text-align:left;flip:x;z-index:255183872;visibility:visible" from="323.45pt,15.15pt" to="437.9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 w:rsidR="00830EF8">
        <w:rPr>
          <w:noProof/>
        </w:rPr>
        <w:pict>
          <v:line id="_x0000_s17131" style="position:absolute;left:0;text-align:left;flip:y;z-index:266381312;visibility:visible" from="97.1pt,15.15pt" to="97.1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 w:rsidR="00830EF8">
        <w:rPr>
          <w:noProof/>
        </w:rPr>
        <w:pict>
          <v:shape id="_x0000_s5441" type="#_x0000_t32" style="position:absolute;left:0;text-align:left;margin-left:147.1pt;margin-top:15.15pt;width:.05pt;height:8.65pt;z-index:255129600" o:connectortype="straight"/>
        </w:pict>
      </w:r>
    </w:p>
    <w:p w:rsidR="006B53ED" w:rsidRPr="00202FDB" w:rsidRDefault="00830EF8" w:rsidP="0089132D">
      <w:pPr>
        <w:widowControl w:val="0"/>
      </w:pPr>
      <w:r>
        <w:rPr>
          <w:noProof/>
        </w:rPr>
        <w:pict>
          <v:shape id="_x0000_s5433" type="#_x0000_t109" style="position:absolute;left:0;text-align:left;margin-left:109.9pt;margin-top:7.7pt;width:84.65pt;height:47.15pt;z-index:25512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433">
              <w:txbxContent>
                <w:p w:rsidR="001F470B" w:rsidRPr="00730FE4" w:rsidRDefault="001F470B" w:rsidP="006B53ED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6B53E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B53ED" w:rsidRPr="00202FDB" w:rsidRDefault="00830EF8" w:rsidP="0089132D">
      <w:pPr>
        <w:widowControl w:val="0"/>
      </w:pPr>
      <w:r>
        <w:rPr>
          <w:noProof/>
        </w:rPr>
        <w:pict>
          <v:shape id="_x0000_s5505" type="#_x0000_t32" style="position:absolute;left:0;text-align:left;margin-left:536.15pt;margin-top:9.05pt;width:0;height:11.3pt;z-index:255195136" o:connectortype="straight"/>
        </w:pict>
      </w:r>
      <w:r>
        <w:rPr>
          <w:noProof/>
        </w:rPr>
        <w:pict>
          <v:line id="_x0000_s5501" style="position:absolute;left:0;text-align:left;flip:y;z-index:255191040;visibility:visible" from="323.45pt,.5pt" to="456.4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5497" type="#_x0000_t32" style="position:absolute;left:0;text-align:left;margin-left:466.8pt;margin-top:4.9pt;width:.05pt;height:71.2pt;z-index:255186944" o:connectortype="straight"/>
        </w:pict>
      </w:r>
    </w:p>
    <w:p w:rsidR="006B53ED" w:rsidRPr="00202FDB" w:rsidRDefault="00AA22E7" w:rsidP="0089132D">
      <w:pPr>
        <w:widowControl w:val="0"/>
      </w:pPr>
      <w:r>
        <w:rPr>
          <w:noProof/>
        </w:rPr>
        <w:pict>
          <v:shape id="_x0000_s5499" type="#_x0000_t32" style="position:absolute;left:0;text-align:left;margin-left:268pt;margin-top:9pt;width:.05pt;height:9.3pt;z-index:255188992" o:connectortype="straight"/>
        </w:pict>
      </w:r>
      <w:r w:rsidR="00830EF8">
        <w:rPr>
          <w:noProof/>
        </w:rPr>
        <w:pict>
          <v:shape id="_x0000_s5504" type="#_x0000_t109" style="position:absolute;left:0;text-align:left;margin-left:478.5pt;margin-top:4.25pt;width:137pt;height:55.75pt;z-index:25519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504">
              <w:txbxContent>
                <w:p w:rsidR="001F470B" w:rsidRPr="00730FE4" w:rsidRDefault="001F470B" w:rsidP="00026AEF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 xml:space="preserve">в течение 1 календарного дня </w:t>
                  </w:r>
                  <w:r w:rsidRPr="009F14AD">
                    <w:rPr>
                      <w:color w:val="000000"/>
                      <w:sz w:val="20"/>
                    </w:rPr>
                    <w:t>в пределах срока оказания государственной услуги</w:t>
                  </w:r>
                </w:p>
                <w:p w:rsidR="001F470B" w:rsidRPr="00C601D1" w:rsidRDefault="001F470B" w:rsidP="00026AE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30EF8">
        <w:rPr>
          <w:noProof/>
        </w:rPr>
        <w:pict>
          <v:shape id="_x0000_s5503" type="#_x0000_t109" style="position:absolute;left:0;text-align:left;margin-left:-15.35pt;margin-top:.6pt;width:117pt;height:80.45pt;z-index:25519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5503">
              <w:txbxContent>
                <w:p w:rsidR="001F470B" w:rsidRPr="00730FE4" w:rsidRDefault="001F470B" w:rsidP="00026AEF">
                  <w:pPr>
                    <w:jc w:val="center"/>
                    <w:rPr>
                      <w:sz w:val="20"/>
                      <w:lang w:val="kk-KZ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026AE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B53ED" w:rsidRPr="00202FDB" w:rsidRDefault="00830EF8" w:rsidP="0089132D">
      <w:pPr>
        <w:widowControl w:val="0"/>
      </w:pPr>
      <w:bookmarkStart w:id="0" w:name="_GoBack"/>
      <w:bookmarkEnd w:id="0"/>
      <w:r>
        <w:rPr>
          <w:noProof/>
        </w:rPr>
        <w:pict>
          <v:shape id="_x0000_s5498" type="#_x0000_t109" style="position:absolute;left:0;text-align:left;margin-left:215.95pt;margin-top:2.25pt;width:107.5pt;height:30.5pt;z-index:25518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498">
              <w:txbxContent>
                <w:p w:rsidR="001F470B" w:rsidRPr="00730FE4" w:rsidRDefault="001F470B" w:rsidP="009847F0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AB4F3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B53ED" w:rsidRPr="00202FDB" w:rsidRDefault="006B53ED" w:rsidP="0089132D">
      <w:pPr>
        <w:widowControl w:val="0"/>
      </w:pPr>
    </w:p>
    <w:p w:rsidR="006B53ED" w:rsidRPr="00202FDB" w:rsidRDefault="00830EF8" w:rsidP="0089132D">
      <w:pPr>
        <w:widowControl w:val="0"/>
      </w:pPr>
      <w:r>
        <w:rPr>
          <w:noProof/>
        </w:rPr>
        <w:pict>
          <v:line id="_x0000_s5502" style="position:absolute;left:0;text-align:left;flip:x;z-index:255192064;visibility:visible" from="101.65pt,11.7pt" to="466.8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B53ED" w:rsidRPr="00202FDB" w:rsidRDefault="006B53ED" w:rsidP="0089132D">
      <w:pPr>
        <w:widowControl w:val="0"/>
      </w:pPr>
    </w:p>
    <w:p w:rsidR="0028550B" w:rsidRPr="00A93139" w:rsidRDefault="0028550B" w:rsidP="00AA22E7">
      <w:pPr>
        <w:pStyle w:val="a9"/>
        <w:widowControl w:val="0"/>
        <w:tabs>
          <w:tab w:val="left" w:pos="8165"/>
        </w:tabs>
        <w:spacing w:before="0" w:after="0"/>
        <w:jc w:val="center"/>
      </w:pPr>
    </w:p>
    <w:sectPr w:rsidR="0028550B" w:rsidRPr="00A93139" w:rsidSect="00AA22E7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 w:code="9"/>
      <w:pgMar w:top="1418" w:right="851" w:bottom="1418" w:left="1418" w:header="567" w:footer="283" w:gutter="0"/>
      <w:paperSrc w:first="7" w:other="7"/>
      <w:pgNumType w:start="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EF8" w:rsidRDefault="00830EF8">
      <w:r>
        <w:separator/>
      </w:r>
    </w:p>
  </w:endnote>
  <w:endnote w:type="continuationSeparator" w:id="0">
    <w:p w:rsidR="00830EF8" w:rsidRDefault="0083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EF8" w:rsidRDefault="00830EF8">
      <w:r>
        <w:separator/>
      </w:r>
    </w:p>
  </w:footnote>
  <w:footnote w:type="continuationSeparator" w:id="0">
    <w:p w:rsidR="00830EF8" w:rsidRDefault="00830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713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0EF8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4745"/>
    <w:rsid w:val="00934B7D"/>
    <w:rsid w:val="00934C23"/>
    <w:rsid w:val="00934E62"/>
    <w:rsid w:val="0093679A"/>
    <w:rsid w:val="009402DA"/>
    <w:rsid w:val="00940844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2E7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32"/>
    <o:shapelayout v:ext="edit">
      <o:idmap v:ext="edit" data="1,3,4,5,6,7,8,9,10,11,12,13,14,15,16"/>
      <o:rules v:ext="edit">
        <o:r id="V:Rule1" type="connector" idref="#_x0000_s5497"/>
        <o:r id="V:Rule2" type="connector" idref="#_x0000_s5439"/>
        <o:r id="V:Rule3" type="connector" idref="#_x0000_s5505"/>
        <o:r id="V:Rule4" type="connector" idref="#_x0000_s5445"/>
        <o:r id="V:Rule5" type="connector" idref="#_x0000_s5493"/>
        <o:r id="V:Rule6" type="connector" idref="#_x0000_s5441"/>
        <o:r id="V:Rule7" type="connector" idref="#_x0000_s5446"/>
        <o:r id="V:Rule8" type="connector" idref="#_x0000_s5440"/>
        <o:r id="V:Rule9" type="connector" idref="#_x0000_s549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DE22-221F-4C5A-98E9-03D13B0E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20466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3104</cp:revision>
  <cp:lastPrinted>2015-06-11T03:21:00Z</cp:lastPrinted>
  <dcterms:created xsi:type="dcterms:W3CDTF">2014-01-16T09:15:00Z</dcterms:created>
  <dcterms:modified xsi:type="dcterms:W3CDTF">2015-06-18T04:04:00Z</dcterms:modified>
</cp:coreProperties>
</file>